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4CF3922C" w:rsidR="00206B8B" w:rsidRPr="00206B8B" w:rsidRDefault="00217235">
            <w:pPr>
              <w:spacing w:after="0" w:line="276" w:lineRule="auto"/>
              <w:ind w:left="0" w:right="0" w:firstLine="0"/>
              <w:jc w:val="left"/>
            </w:pPr>
            <w:r>
              <w:t>August</w:t>
            </w:r>
            <w:r w:rsidR="00255E20"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3DC4C866" w14:textId="65A1A19C" w:rsidR="00255E20" w:rsidRPr="00200E0F" w:rsidRDefault="00255E20" w:rsidP="00255E20">
            <w:pPr>
              <w:spacing w:after="38" w:line="276" w:lineRule="auto"/>
              <w:ind w:left="0" w:right="0" w:firstLine="0"/>
              <w:jc w:val="center"/>
              <w:rPr>
                <w:b/>
              </w:rPr>
            </w:pPr>
            <w:r>
              <w:rPr>
                <w:b/>
              </w:rPr>
              <w:t>FRONT OFFICE</w:t>
            </w:r>
          </w:p>
          <w:p w14:paraId="4148D635" w14:textId="77777777" w:rsidR="00255E20" w:rsidRDefault="00255E20" w:rsidP="00255E20">
            <w:pPr>
              <w:spacing w:after="41" w:line="276" w:lineRule="auto"/>
              <w:ind w:left="0" w:right="0" w:firstLine="0"/>
              <w:jc w:val="center"/>
              <w:rPr>
                <w:b/>
              </w:rPr>
            </w:pPr>
            <w:r w:rsidRPr="009C72F5">
              <w:rPr>
                <w:b/>
              </w:rPr>
              <w:t>POLICIES &amp; PROCEDURES</w:t>
            </w:r>
          </w:p>
          <w:p w14:paraId="224E9156" w14:textId="77777777" w:rsidR="00255E20" w:rsidRPr="009C72F5" w:rsidRDefault="00255E20" w:rsidP="00255E20">
            <w:pPr>
              <w:spacing w:after="41" w:line="276" w:lineRule="auto"/>
              <w:ind w:left="0" w:right="0" w:firstLine="0"/>
              <w:jc w:val="center"/>
              <w:rPr>
                <w:b/>
              </w:rPr>
            </w:pPr>
          </w:p>
          <w:p w14:paraId="3B2A612A" w14:textId="77777777" w:rsidR="00255E20" w:rsidRPr="009C72F5" w:rsidRDefault="00255E20" w:rsidP="00255E20">
            <w:pPr>
              <w:spacing w:after="41" w:line="276" w:lineRule="auto"/>
              <w:ind w:left="0" w:right="0" w:firstLine="0"/>
              <w:jc w:val="center"/>
              <w:rPr>
                <w:b/>
                <w:i/>
                <w:iCs/>
              </w:rPr>
            </w:pPr>
            <w:r w:rsidRPr="009C72F5">
              <w:rPr>
                <w:b/>
                <w:i/>
                <w:iCs/>
              </w:rPr>
              <w:t>BỘ PHẬN TIỀN SẢNH</w:t>
            </w:r>
          </w:p>
          <w:p w14:paraId="0F669D68" w14:textId="04C1C9CC" w:rsidR="006F7A52" w:rsidRPr="000E6DF1" w:rsidRDefault="00255E20" w:rsidP="00255E20">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4AF871E8" w:rsidR="00327838" w:rsidRPr="000E6DF1" w:rsidRDefault="00851391" w:rsidP="00125F6B">
            <w:pPr>
              <w:spacing w:after="0" w:line="276" w:lineRule="auto"/>
              <w:ind w:left="0" w:right="0" w:firstLine="0"/>
              <w:jc w:val="left"/>
            </w:pPr>
            <w:r>
              <w:t>REC-05-0</w:t>
            </w:r>
            <w:r w:rsidR="000F31B8">
              <w:t>1</w:t>
            </w:r>
            <w:r>
              <w:t>-0</w:t>
            </w:r>
            <w:r w:rsidR="00125F6B">
              <w:t>0</w:t>
            </w:r>
            <w:r>
              <w:t>6</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3C95A62F" w14:textId="4BE4B177" w:rsidR="00217235" w:rsidRDefault="00B655E2" w:rsidP="00BF02C6">
            <w:pPr>
              <w:spacing w:after="0" w:line="276" w:lineRule="auto"/>
              <w:ind w:left="0" w:right="0" w:firstLine="0"/>
              <w:jc w:val="left"/>
              <w:rPr>
                <w:b/>
              </w:rPr>
            </w:pPr>
            <w:r w:rsidRPr="000E6DF1">
              <w:rPr>
                <w:u w:val="single"/>
              </w:rPr>
              <w:t>Subject</w:t>
            </w:r>
            <w:r w:rsidRPr="000E6DF1">
              <w:t>:</w:t>
            </w:r>
            <w:r w:rsidRPr="00327838">
              <w:t xml:space="preserve"> </w:t>
            </w:r>
            <w:r w:rsidR="00217235" w:rsidRPr="00125F6B">
              <w:rPr>
                <w:b/>
              </w:rPr>
              <w:t>FOREIGN CURRENCY EXCHANGE FLOAT</w:t>
            </w:r>
            <w:r w:rsidR="00217235">
              <w:rPr>
                <w:b/>
              </w:rPr>
              <w:t xml:space="preserve"> </w:t>
            </w:r>
          </w:p>
          <w:p w14:paraId="77383788" w14:textId="6A30DDAD" w:rsidR="00012234" w:rsidRPr="00217235" w:rsidRDefault="00217235" w:rsidP="00BF02C6">
            <w:pPr>
              <w:spacing w:after="0" w:line="276" w:lineRule="auto"/>
              <w:ind w:left="0" w:right="0" w:firstLine="0"/>
              <w:jc w:val="left"/>
              <w:rPr>
                <w:i/>
                <w:iCs/>
                <w:u w:val="single"/>
              </w:rPr>
            </w:pPr>
            <w:r>
              <w:rPr>
                <w:b/>
              </w:rPr>
              <w:t xml:space="preserve">              </w:t>
            </w:r>
            <w:r w:rsidRPr="00217235">
              <w:rPr>
                <w:b/>
                <w:i/>
                <w:iCs/>
              </w:rPr>
              <w:t>QUỸ ĐỔI NGOẠI TỆ</w:t>
            </w:r>
          </w:p>
        </w:tc>
        <w:tc>
          <w:tcPr>
            <w:tcW w:w="2160" w:type="dxa"/>
            <w:tcBorders>
              <w:top w:val="single" w:sz="4" w:space="0" w:color="000000"/>
              <w:left w:val="single" w:sz="4" w:space="0" w:color="000000"/>
              <w:bottom w:val="single" w:sz="4" w:space="0" w:color="000000"/>
              <w:right w:val="single" w:sz="4" w:space="0" w:color="000000"/>
            </w:tcBorders>
          </w:tcPr>
          <w:p w14:paraId="42B74708" w14:textId="556D311A" w:rsidR="00012234" w:rsidRPr="000E6DF1" w:rsidRDefault="006B5AB3">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B80855F" w14:textId="77777777" w:rsidR="00255E20" w:rsidRPr="00217235" w:rsidRDefault="00255E20" w:rsidP="00255E20">
      <w:pPr>
        <w:pStyle w:val="Heading1"/>
        <w:numPr>
          <w:ilvl w:val="0"/>
          <w:numId w:val="7"/>
        </w:numPr>
        <w:ind w:left="1080"/>
        <w:jc w:val="both"/>
      </w:pPr>
      <w:bookmarkStart w:id="0" w:name="_Hlk170378008"/>
      <w:r w:rsidRPr="00217235">
        <w:t xml:space="preserve">OBJECTIVE / </w:t>
      </w:r>
      <w:r w:rsidRPr="00217235">
        <w:rPr>
          <w:i/>
          <w:iCs/>
        </w:rPr>
        <w:t>MỤC TIÊU</w:t>
      </w:r>
    </w:p>
    <w:tbl>
      <w:tblPr>
        <w:tblStyle w:val="TableGrid0"/>
        <w:tblW w:w="10980" w:type="dxa"/>
        <w:tblInd w:w="-725" w:type="dxa"/>
        <w:tblLook w:val="04A0" w:firstRow="1" w:lastRow="0" w:firstColumn="1" w:lastColumn="0" w:noHBand="0" w:noVBand="1"/>
      </w:tblPr>
      <w:tblGrid>
        <w:gridCol w:w="5194"/>
        <w:gridCol w:w="5786"/>
      </w:tblGrid>
      <w:tr w:rsidR="00255E20" w:rsidRPr="008A07AD" w14:paraId="58F6FD71" w14:textId="77777777" w:rsidTr="00BF2520">
        <w:trPr>
          <w:trHeight w:val="737"/>
        </w:trPr>
        <w:tc>
          <w:tcPr>
            <w:tcW w:w="5194" w:type="dxa"/>
          </w:tcPr>
          <w:p w14:paraId="071BE0AF" w14:textId="77777777" w:rsidR="00255E20" w:rsidRPr="008A07AD" w:rsidRDefault="00255E20" w:rsidP="00255E20">
            <w:pPr>
              <w:ind w:left="0" w:firstLine="0"/>
              <w:rPr>
                <w:sz w:val="22"/>
                <w:szCs w:val="22"/>
              </w:rPr>
            </w:pPr>
            <w:bookmarkStart w:id="1" w:name="_Hlk170378044"/>
            <w:r w:rsidRPr="008A07AD">
              <w:rPr>
                <w:sz w:val="22"/>
                <w:szCs w:val="22"/>
              </w:rPr>
              <w:t>To allow proper control over foreign currency exchange transactions.</w:t>
            </w:r>
          </w:p>
          <w:p w14:paraId="53873C91" w14:textId="77777777" w:rsidR="00255E20" w:rsidRPr="008A07AD" w:rsidRDefault="00255E20" w:rsidP="00255E20">
            <w:pPr>
              <w:ind w:left="0" w:firstLine="0"/>
              <w:rPr>
                <w:sz w:val="22"/>
                <w:szCs w:val="22"/>
              </w:rPr>
            </w:pPr>
          </w:p>
          <w:p w14:paraId="062B59DA" w14:textId="4F13FB57" w:rsidR="00255E20" w:rsidRPr="008A07AD" w:rsidRDefault="00255E20" w:rsidP="00255E20">
            <w:pPr>
              <w:ind w:left="0" w:firstLine="0"/>
              <w:rPr>
                <w:sz w:val="22"/>
                <w:szCs w:val="22"/>
              </w:rPr>
            </w:pPr>
            <w:r w:rsidRPr="008A07AD">
              <w:rPr>
                <w:sz w:val="22"/>
                <w:szCs w:val="22"/>
              </w:rPr>
              <w:t>Only registered guests should be permitted to do foreign exchange transactions in the hotel to minimize risk.</w:t>
            </w:r>
          </w:p>
          <w:p w14:paraId="4822A523" w14:textId="77777777" w:rsidR="00255E20" w:rsidRPr="008A07AD" w:rsidRDefault="00255E20" w:rsidP="00255E20">
            <w:pPr>
              <w:ind w:left="0" w:firstLine="0"/>
              <w:rPr>
                <w:sz w:val="22"/>
                <w:szCs w:val="22"/>
              </w:rPr>
            </w:pPr>
          </w:p>
          <w:p w14:paraId="7425F83E" w14:textId="0B0EB3E9" w:rsidR="00255E20" w:rsidRPr="008A07AD" w:rsidRDefault="00255E20" w:rsidP="00255E20">
            <w:pPr>
              <w:ind w:left="0" w:firstLine="0"/>
              <w:rPr>
                <w:sz w:val="22"/>
                <w:szCs w:val="22"/>
                <w:lang w:val="en-US"/>
              </w:rPr>
            </w:pPr>
            <w:r w:rsidRPr="008A07AD">
              <w:rPr>
                <w:sz w:val="22"/>
                <w:szCs w:val="22"/>
              </w:rPr>
              <w:t>The amount of the foreign currency exchange float should be kept at the same level by using the hotel conversion rate prevailing at the time of the transaction for float refun</w:t>
            </w:r>
            <w:r w:rsidR="008A07AD" w:rsidRPr="008A07AD">
              <w:rPr>
                <w:sz w:val="22"/>
                <w:szCs w:val="22"/>
                <w:lang w:val="en-US"/>
              </w:rPr>
              <w:t>d</w:t>
            </w:r>
            <w:r w:rsidRPr="008A07AD">
              <w:rPr>
                <w:sz w:val="22"/>
                <w:szCs w:val="22"/>
              </w:rPr>
              <w:t xml:space="preserve"> </w:t>
            </w:r>
            <w:r w:rsidR="008A07AD" w:rsidRPr="008A07AD">
              <w:rPr>
                <w:sz w:val="22"/>
                <w:szCs w:val="22"/>
              </w:rPr>
              <w:t>with daily replenishment</w:t>
            </w:r>
            <w:r w:rsidR="008A07AD">
              <w:rPr>
                <w:sz w:val="22"/>
                <w:szCs w:val="22"/>
                <w:lang w:val="en-US"/>
              </w:rPr>
              <w:t>.</w:t>
            </w:r>
          </w:p>
          <w:p w14:paraId="6FB15C21" w14:textId="77777777" w:rsidR="00255E20" w:rsidRPr="008A07AD" w:rsidRDefault="00255E20" w:rsidP="00255E20">
            <w:pPr>
              <w:ind w:left="0" w:firstLine="0"/>
              <w:rPr>
                <w:sz w:val="22"/>
                <w:szCs w:val="22"/>
              </w:rPr>
            </w:pPr>
          </w:p>
          <w:p w14:paraId="26B7921E" w14:textId="2EAF7E43" w:rsidR="00255E20" w:rsidRPr="008A07AD" w:rsidRDefault="00255E20" w:rsidP="00255E20">
            <w:pPr>
              <w:ind w:left="0" w:firstLine="0"/>
              <w:rPr>
                <w:sz w:val="22"/>
                <w:szCs w:val="22"/>
                <w:lang w:val="en-US"/>
              </w:rPr>
            </w:pPr>
            <w:r w:rsidRPr="008A07AD">
              <w:rPr>
                <w:sz w:val="22"/>
                <w:szCs w:val="22"/>
              </w:rPr>
              <w:t>Foreign currencies received should be deposited in the bank the next business day to limit the risk of foreign exchange movement and should not be used for other payments.</w:t>
            </w:r>
          </w:p>
        </w:tc>
        <w:tc>
          <w:tcPr>
            <w:tcW w:w="5786" w:type="dxa"/>
          </w:tcPr>
          <w:p w14:paraId="4566E1D6" w14:textId="77777777" w:rsidR="00255E20" w:rsidRPr="00217235" w:rsidRDefault="00255E20" w:rsidP="00255E20">
            <w:pPr>
              <w:ind w:left="0" w:firstLine="0"/>
              <w:rPr>
                <w:i/>
                <w:iCs/>
                <w:sz w:val="22"/>
                <w:szCs w:val="22"/>
                <w:lang w:val="en-US"/>
              </w:rPr>
            </w:pPr>
            <w:r w:rsidRPr="00217235">
              <w:rPr>
                <w:i/>
                <w:iCs/>
                <w:sz w:val="22"/>
                <w:szCs w:val="22"/>
                <w:lang w:val="en-US"/>
              </w:rPr>
              <w:t>Để cho phép kiểm soát thích hợp các giao dịch trao đổi ngoại tệ.</w:t>
            </w:r>
          </w:p>
          <w:p w14:paraId="16F2B279" w14:textId="77777777" w:rsidR="00255E20" w:rsidRPr="00217235" w:rsidRDefault="00255E20" w:rsidP="00255E20">
            <w:pPr>
              <w:ind w:left="0" w:firstLine="0"/>
              <w:rPr>
                <w:i/>
                <w:iCs/>
                <w:sz w:val="22"/>
                <w:szCs w:val="22"/>
                <w:lang w:val="en-US"/>
              </w:rPr>
            </w:pPr>
          </w:p>
          <w:p w14:paraId="77B59CBA" w14:textId="39BA8FE1" w:rsidR="00255E20" w:rsidRPr="00217235" w:rsidRDefault="00255E20" w:rsidP="00255E20">
            <w:pPr>
              <w:ind w:left="0" w:firstLine="0"/>
              <w:rPr>
                <w:i/>
                <w:iCs/>
                <w:sz w:val="22"/>
                <w:szCs w:val="22"/>
                <w:lang w:val="en-US"/>
              </w:rPr>
            </w:pPr>
            <w:r w:rsidRPr="00217235">
              <w:rPr>
                <w:i/>
                <w:iCs/>
                <w:sz w:val="22"/>
                <w:szCs w:val="22"/>
                <w:lang w:val="en-US"/>
              </w:rPr>
              <w:t xml:space="preserve">Chỉ những khách đã đăng ký trong khách sạn mới được phép thực hiện các giao dịch đổi ngoại tệ trong khách sạn để giảm thiểu rủi ro. </w:t>
            </w:r>
          </w:p>
          <w:p w14:paraId="0D4A846F" w14:textId="77777777" w:rsidR="00255E20" w:rsidRPr="00217235" w:rsidRDefault="00255E20" w:rsidP="00255E20">
            <w:pPr>
              <w:ind w:left="0" w:firstLine="0"/>
              <w:rPr>
                <w:i/>
                <w:iCs/>
                <w:sz w:val="22"/>
                <w:szCs w:val="22"/>
                <w:lang w:val="en-US"/>
              </w:rPr>
            </w:pPr>
          </w:p>
          <w:p w14:paraId="24C52DF1" w14:textId="77777777" w:rsidR="008A07AD" w:rsidRPr="00217235" w:rsidRDefault="008A07AD" w:rsidP="00255E20">
            <w:pPr>
              <w:ind w:left="0" w:firstLine="0"/>
              <w:rPr>
                <w:i/>
                <w:iCs/>
                <w:sz w:val="22"/>
                <w:szCs w:val="22"/>
                <w:lang w:val="en-US"/>
              </w:rPr>
            </w:pPr>
          </w:p>
          <w:p w14:paraId="3E55CFEC" w14:textId="4CEDE1B9" w:rsidR="00255E20" w:rsidRPr="00217235" w:rsidRDefault="008A07AD" w:rsidP="00255E20">
            <w:pPr>
              <w:ind w:left="0" w:firstLine="0"/>
              <w:rPr>
                <w:i/>
                <w:iCs/>
                <w:sz w:val="22"/>
                <w:szCs w:val="22"/>
                <w:lang w:val="en-US"/>
              </w:rPr>
            </w:pPr>
            <w:r w:rsidRPr="00217235">
              <w:rPr>
                <w:i/>
                <w:iCs/>
                <w:sz w:val="22"/>
                <w:szCs w:val="22"/>
                <w:lang w:val="en-US"/>
              </w:rPr>
              <w:t>Quỹ đổi ngoại tệ nên được duy trì ở mức ổn định bằng cách sử dụng tỷ giá quy đổi của khách sạn tại thời điểm giao dịch, và bổ sung quỹ hàng ngày</w:t>
            </w:r>
          </w:p>
          <w:p w14:paraId="61CBC1B0" w14:textId="77777777" w:rsidR="008A07AD" w:rsidRPr="00217235" w:rsidRDefault="008A07AD" w:rsidP="00255E20">
            <w:pPr>
              <w:ind w:left="0" w:firstLine="0"/>
              <w:rPr>
                <w:i/>
                <w:iCs/>
                <w:sz w:val="22"/>
                <w:szCs w:val="22"/>
                <w:lang w:val="en-US"/>
              </w:rPr>
            </w:pPr>
          </w:p>
          <w:p w14:paraId="6B6D3E2C" w14:textId="11F5796C" w:rsidR="00255E20" w:rsidRPr="008A07AD" w:rsidRDefault="00255E20" w:rsidP="00255E20">
            <w:pPr>
              <w:ind w:left="0" w:firstLine="0"/>
              <w:rPr>
                <w:sz w:val="22"/>
                <w:szCs w:val="22"/>
                <w:lang w:val="en-US"/>
              </w:rPr>
            </w:pPr>
            <w:r w:rsidRPr="00217235">
              <w:rPr>
                <w:i/>
                <w:iCs/>
                <w:sz w:val="22"/>
                <w:szCs w:val="22"/>
                <w:lang w:val="en-US"/>
              </w:rPr>
              <w:t xml:space="preserve">Ngoại tệ nhận được phải được gửi vào ngân hàng vào ngày làm việc tiếp theo để hạn chế rủi ro biến động </w:t>
            </w:r>
            <w:r w:rsidR="008A07AD" w:rsidRPr="00217235">
              <w:rPr>
                <w:i/>
                <w:iCs/>
                <w:sz w:val="22"/>
                <w:szCs w:val="22"/>
                <w:lang w:val="en-US"/>
              </w:rPr>
              <w:t>tỷ giá</w:t>
            </w:r>
            <w:r w:rsidRPr="00217235">
              <w:rPr>
                <w:i/>
                <w:iCs/>
                <w:sz w:val="22"/>
                <w:szCs w:val="22"/>
                <w:lang w:val="en-US"/>
              </w:rPr>
              <w:t xml:space="preserve"> và không được sử dụng cho các khoản thanh toán khác.</w:t>
            </w:r>
          </w:p>
        </w:tc>
      </w:tr>
      <w:bookmarkEnd w:id="0"/>
      <w:bookmarkEnd w:id="1"/>
    </w:tbl>
    <w:p w14:paraId="629388AC" w14:textId="07B9934E" w:rsidR="00AC7808" w:rsidRPr="00217235" w:rsidRDefault="00AC7808" w:rsidP="00255E20">
      <w:pPr>
        <w:tabs>
          <w:tab w:val="left" w:pos="1200"/>
        </w:tabs>
        <w:ind w:left="0" w:firstLine="0"/>
        <w:rPr>
          <w:b/>
        </w:rPr>
      </w:pPr>
    </w:p>
    <w:p w14:paraId="5D1C38C0" w14:textId="77777777" w:rsidR="00255E20" w:rsidRPr="00217235" w:rsidRDefault="00255E20" w:rsidP="00255E20">
      <w:pPr>
        <w:pStyle w:val="Heading1"/>
        <w:numPr>
          <w:ilvl w:val="0"/>
          <w:numId w:val="7"/>
        </w:numPr>
        <w:ind w:left="1080"/>
        <w:jc w:val="both"/>
      </w:pPr>
      <w:bookmarkStart w:id="2" w:name="_Hlk170378024"/>
      <w:r w:rsidRPr="00217235">
        <w:t xml:space="preserve">PROCEDURE / </w:t>
      </w:r>
      <w:r w:rsidRPr="00217235">
        <w:rPr>
          <w:i/>
          <w:iCs/>
        </w:rPr>
        <w:t>THỦ TỤC</w:t>
      </w:r>
    </w:p>
    <w:tbl>
      <w:tblPr>
        <w:tblStyle w:val="TableGrid0"/>
        <w:tblW w:w="10980" w:type="dxa"/>
        <w:tblInd w:w="-725" w:type="dxa"/>
        <w:tblLook w:val="04A0" w:firstRow="1" w:lastRow="0" w:firstColumn="1" w:lastColumn="0" w:noHBand="0" w:noVBand="1"/>
      </w:tblPr>
      <w:tblGrid>
        <w:gridCol w:w="5194"/>
        <w:gridCol w:w="5786"/>
      </w:tblGrid>
      <w:tr w:rsidR="00255E20" w:rsidRPr="008A07AD" w14:paraId="5BB545AA" w14:textId="77777777" w:rsidTr="00BF2520">
        <w:trPr>
          <w:trHeight w:val="737"/>
        </w:trPr>
        <w:tc>
          <w:tcPr>
            <w:tcW w:w="5194" w:type="dxa"/>
          </w:tcPr>
          <w:p w14:paraId="0E66DE94" w14:textId="77777777" w:rsidR="00255E20" w:rsidRPr="008A07AD" w:rsidRDefault="00255E20" w:rsidP="00255E20">
            <w:pPr>
              <w:ind w:left="0" w:firstLine="0"/>
              <w:rPr>
                <w:sz w:val="22"/>
                <w:szCs w:val="22"/>
                <w:lang w:val="en-US"/>
              </w:rPr>
            </w:pPr>
            <w:r w:rsidRPr="008A07AD">
              <w:rPr>
                <w:sz w:val="22"/>
                <w:szCs w:val="22"/>
              </w:rPr>
              <w:t>Note: The foreign currency exchange float setup, control and count should follow the same procedures as for any other cash float (Refer to ‘Cash Float’ Policy and Procedure REC-05-02-005).</w:t>
            </w:r>
          </w:p>
          <w:p w14:paraId="66F287CF" w14:textId="77777777" w:rsidR="00255E20" w:rsidRPr="008A07AD" w:rsidRDefault="00255E20" w:rsidP="00255E20">
            <w:pPr>
              <w:ind w:left="0" w:firstLine="0"/>
              <w:rPr>
                <w:sz w:val="22"/>
                <w:szCs w:val="22"/>
                <w:lang w:val="en-US"/>
              </w:rPr>
            </w:pPr>
          </w:p>
          <w:p w14:paraId="30AB091C" w14:textId="77777777" w:rsidR="00255E20" w:rsidRPr="008A07AD" w:rsidRDefault="00255E20" w:rsidP="00255E20">
            <w:pPr>
              <w:ind w:left="0" w:firstLine="0"/>
              <w:rPr>
                <w:b/>
                <w:bCs/>
                <w:sz w:val="22"/>
                <w:szCs w:val="22"/>
                <w:lang w:val="en-US"/>
              </w:rPr>
            </w:pPr>
            <w:r w:rsidRPr="008A07AD">
              <w:rPr>
                <w:b/>
                <w:bCs/>
                <w:sz w:val="22"/>
                <w:szCs w:val="22"/>
                <w:lang w:val="en-US"/>
              </w:rPr>
              <w:t>Foreign exchange transactions:</w:t>
            </w:r>
          </w:p>
          <w:p w14:paraId="2C895090" w14:textId="77777777" w:rsidR="00255E20" w:rsidRPr="008A07AD" w:rsidRDefault="00255E20" w:rsidP="00255E20">
            <w:pPr>
              <w:ind w:left="0" w:firstLine="0"/>
              <w:rPr>
                <w:sz w:val="22"/>
                <w:szCs w:val="22"/>
                <w:lang w:val="en-US"/>
              </w:rPr>
            </w:pPr>
            <w:r w:rsidRPr="008A07AD">
              <w:rPr>
                <w:sz w:val="22"/>
                <w:szCs w:val="22"/>
                <w:lang w:val="en-US"/>
              </w:rPr>
              <w:t xml:space="preserve">Some additional precautions must be taken when exchanging foreign currency notes: </w:t>
            </w:r>
          </w:p>
          <w:p w14:paraId="2AE4728A" w14:textId="77777777" w:rsidR="00255E20" w:rsidRPr="008A07AD" w:rsidRDefault="00255E20" w:rsidP="008A07AD">
            <w:pPr>
              <w:pStyle w:val="ListParagraph"/>
              <w:numPr>
                <w:ilvl w:val="0"/>
                <w:numId w:val="19"/>
              </w:numPr>
              <w:ind w:left="342" w:hanging="270"/>
              <w:rPr>
                <w:sz w:val="22"/>
                <w:szCs w:val="22"/>
                <w:lang w:val="en-US"/>
              </w:rPr>
            </w:pPr>
            <w:r w:rsidRPr="008A07AD">
              <w:rPr>
                <w:sz w:val="22"/>
                <w:szCs w:val="22"/>
                <w:lang w:val="en-US"/>
              </w:rPr>
              <w:t>Do not accept bank notes that are no longer legal tender.</w:t>
            </w:r>
          </w:p>
          <w:p w14:paraId="190AE3E3" w14:textId="77777777" w:rsidR="00255E20" w:rsidRPr="008A07AD" w:rsidRDefault="00255E20" w:rsidP="008A07AD">
            <w:pPr>
              <w:pStyle w:val="ListParagraph"/>
              <w:numPr>
                <w:ilvl w:val="0"/>
                <w:numId w:val="19"/>
              </w:numPr>
              <w:ind w:left="342" w:hanging="270"/>
              <w:rPr>
                <w:sz w:val="22"/>
                <w:szCs w:val="22"/>
                <w:lang w:val="en-US"/>
              </w:rPr>
            </w:pPr>
            <w:r w:rsidRPr="008A07AD">
              <w:rPr>
                <w:sz w:val="22"/>
                <w:szCs w:val="22"/>
                <w:lang w:val="en-US"/>
              </w:rPr>
              <w:lastRenderedPageBreak/>
              <w:t>Beware of false bank notes and make sure to comply with security measures.</w:t>
            </w:r>
          </w:p>
          <w:p w14:paraId="51D54771" w14:textId="77777777" w:rsidR="00255E20" w:rsidRPr="008A07AD" w:rsidRDefault="00255E20" w:rsidP="008A07AD">
            <w:pPr>
              <w:pStyle w:val="ListParagraph"/>
              <w:numPr>
                <w:ilvl w:val="0"/>
                <w:numId w:val="19"/>
              </w:numPr>
              <w:ind w:left="342" w:hanging="270"/>
              <w:rPr>
                <w:sz w:val="22"/>
                <w:szCs w:val="22"/>
                <w:lang w:val="en-US"/>
              </w:rPr>
            </w:pPr>
            <w:r w:rsidRPr="008A07AD">
              <w:rPr>
                <w:sz w:val="22"/>
                <w:szCs w:val="22"/>
                <w:lang w:val="en-US"/>
              </w:rPr>
              <w:t>Only accept those foreign currencies that the hotel Financial Controller has pre-approved.</w:t>
            </w:r>
          </w:p>
          <w:p w14:paraId="109E9759" w14:textId="77777777" w:rsidR="00255E20" w:rsidRPr="008A07AD" w:rsidRDefault="00255E20" w:rsidP="008A07AD">
            <w:pPr>
              <w:pStyle w:val="ListParagraph"/>
              <w:numPr>
                <w:ilvl w:val="0"/>
                <w:numId w:val="19"/>
              </w:numPr>
              <w:ind w:left="342" w:hanging="270"/>
              <w:rPr>
                <w:sz w:val="22"/>
                <w:szCs w:val="22"/>
                <w:lang w:val="en-US"/>
              </w:rPr>
            </w:pPr>
            <w:r w:rsidRPr="008A07AD">
              <w:rPr>
                <w:sz w:val="22"/>
                <w:szCs w:val="22"/>
                <w:lang w:val="en-US"/>
              </w:rPr>
              <w:t>Do not accept foreign coin or torn notes.</w:t>
            </w:r>
          </w:p>
          <w:p w14:paraId="07EAC37C" w14:textId="77777777" w:rsidR="008A07AD" w:rsidRPr="008A07AD" w:rsidRDefault="008A07AD" w:rsidP="008A07AD">
            <w:pPr>
              <w:pStyle w:val="ListParagraph"/>
              <w:ind w:left="342" w:firstLine="0"/>
              <w:rPr>
                <w:sz w:val="22"/>
                <w:szCs w:val="22"/>
                <w:lang w:val="en-US"/>
              </w:rPr>
            </w:pPr>
          </w:p>
          <w:p w14:paraId="05CA8444" w14:textId="4F3DA434" w:rsidR="008A07AD" w:rsidRPr="008A07AD" w:rsidRDefault="00255E20" w:rsidP="008A07AD">
            <w:pPr>
              <w:ind w:left="0" w:firstLine="0"/>
              <w:rPr>
                <w:sz w:val="22"/>
                <w:szCs w:val="22"/>
                <w:lang w:val="en-US"/>
              </w:rPr>
            </w:pPr>
            <w:r w:rsidRPr="008A07AD">
              <w:rPr>
                <w:sz w:val="22"/>
                <w:szCs w:val="22"/>
                <w:lang w:val="en-US"/>
              </w:rPr>
              <w:t xml:space="preserve">The Foreign Exchange transaction is to be processed through the PMS and two copies </w:t>
            </w:r>
            <w:r w:rsidR="008A07AD" w:rsidRPr="008A07AD">
              <w:rPr>
                <w:sz w:val="22"/>
                <w:szCs w:val="22"/>
                <w:lang w:val="en-US"/>
              </w:rPr>
              <w:t>of the voucher/</w:t>
            </w:r>
            <w:r w:rsidR="008A07AD">
              <w:rPr>
                <w:sz w:val="22"/>
                <w:szCs w:val="22"/>
                <w:lang w:val="en-US"/>
              </w:rPr>
              <w:t xml:space="preserve"> </w:t>
            </w:r>
            <w:r w:rsidR="008A07AD" w:rsidRPr="008A07AD">
              <w:rPr>
                <w:sz w:val="22"/>
                <w:szCs w:val="22"/>
                <w:lang w:val="en-US"/>
              </w:rPr>
              <w:t>report showing currency amount, exchange rate, and conversion to local currency</w:t>
            </w:r>
            <w:r w:rsidRPr="008A07AD">
              <w:rPr>
                <w:sz w:val="22"/>
                <w:szCs w:val="22"/>
                <w:lang w:val="en-US"/>
              </w:rPr>
              <w:t xml:space="preserve">, </w:t>
            </w:r>
            <w:r w:rsidR="008A07AD" w:rsidRPr="008A07AD">
              <w:rPr>
                <w:sz w:val="22"/>
                <w:szCs w:val="22"/>
                <w:lang w:val="en-US"/>
              </w:rPr>
              <w:t>along with guest’s name and room number</w:t>
            </w:r>
            <w:r w:rsidRPr="008A07AD">
              <w:rPr>
                <w:sz w:val="22"/>
                <w:szCs w:val="22"/>
                <w:lang w:val="en-US"/>
              </w:rPr>
              <w:t xml:space="preserve">. </w:t>
            </w:r>
            <w:r w:rsidR="008A07AD" w:rsidRPr="008A07AD">
              <w:rPr>
                <w:sz w:val="22"/>
                <w:szCs w:val="22"/>
                <w:lang w:val="en-US"/>
              </w:rPr>
              <w:t>One copy is signed by the guest and filed; the other is given to the guest</w:t>
            </w:r>
            <w:r w:rsidR="008A07AD">
              <w:rPr>
                <w:sz w:val="22"/>
                <w:szCs w:val="22"/>
                <w:lang w:val="en-US"/>
              </w:rPr>
              <w:t>.</w:t>
            </w:r>
          </w:p>
          <w:p w14:paraId="20B76682" w14:textId="34D774D0" w:rsidR="008A07AD" w:rsidRPr="008A07AD" w:rsidRDefault="008A07AD" w:rsidP="008A07AD">
            <w:pPr>
              <w:ind w:left="0" w:firstLine="0"/>
              <w:rPr>
                <w:sz w:val="22"/>
                <w:szCs w:val="22"/>
                <w:lang w:val="en-US"/>
              </w:rPr>
            </w:pPr>
          </w:p>
          <w:p w14:paraId="7AD5D533" w14:textId="5E2AD647" w:rsidR="00894C58" w:rsidRDefault="00255E20" w:rsidP="00255E20">
            <w:pPr>
              <w:ind w:left="0" w:firstLine="0"/>
              <w:rPr>
                <w:sz w:val="22"/>
                <w:szCs w:val="22"/>
                <w:lang w:val="en-US"/>
              </w:rPr>
            </w:pPr>
            <w:r w:rsidRPr="008A07AD">
              <w:rPr>
                <w:sz w:val="22"/>
                <w:szCs w:val="22"/>
                <w:lang w:val="en-US"/>
              </w:rPr>
              <w:t xml:space="preserve">At shift-end, all foreign exchange collections for the shift are to be sealed in a remittance envelope with </w:t>
            </w:r>
            <w:r w:rsidR="00894C58" w:rsidRPr="00894C58">
              <w:rPr>
                <w:sz w:val="22"/>
                <w:szCs w:val="22"/>
                <w:lang w:val="en-US"/>
              </w:rPr>
              <w:t>all foreign exchange collections, printed vouchers, and the cashier report in a remittance envelope.</w:t>
            </w:r>
          </w:p>
          <w:p w14:paraId="54D9AE8A" w14:textId="77777777" w:rsidR="00894C58" w:rsidRPr="008A07AD" w:rsidRDefault="00894C58" w:rsidP="00255E20">
            <w:pPr>
              <w:ind w:left="0" w:firstLine="0"/>
              <w:rPr>
                <w:sz w:val="22"/>
                <w:szCs w:val="22"/>
                <w:lang w:val="en-US"/>
              </w:rPr>
            </w:pPr>
          </w:p>
          <w:p w14:paraId="4131A9D7" w14:textId="77777777" w:rsidR="00894C58" w:rsidRDefault="00894C58" w:rsidP="00255E20">
            <w:pPr>
              <w:ind w:left="0" w:firstLine="0"/>
              <w:rPr>
                <w:b/>
                <w:bCs/>
                <w:sz w:val="22"/>
                <w:szCs w:val="22"/>
                <w:lang w:val="en-US"/>
              </w:rPr>
            </w:pPr>
            <w:r w:rsidRPr="00894C58">
              <w:rPr>
                <w:b/>
                <w:bCs/>
                <w:sz w:val="22"/>
                <w:szCs w:val="22"/>
                <w:lang w:val="en-US"/>
              </w:rPr>
              <w:t>Foreign currency float reimbursement:</w:t>
            </w:r>
          </w:p>
          <w:p w14:paraId="03497528" w14:textId="43BD4175" w:rsidR="00255E20" w:rsidRDefault="00A2689E" w:rsidP="00255E20">
            <w:pPr>
              <w:ind w:left="0" w:firstLine="0"/>
              <w:rPr>
                <w:sz w:val="22"/>
                <w:szCs w:val="22"/>
                <w:lang w:val="en-US"/>
              </w:rPr>
            </w:pPr>
            <w:r w:rsidRPr="00A2689E">
              <w:rPr>
                <w:sz w:val="22"/>
                <w:szCs w:val="22"/>
                <w:lang w:val="en-US"/>
              </w:rPr>
              <w:t>The reimbursement of local currency depends on the foreign currency exchange float capacity and transaction frequency</w:t>
            </w:r>
            <w:r w:rsidR="00255E20" w:rsidRPr="008A07AD">
              <w:rPr>
                <w:sz w:val="22"/>
                <w:szCs w:val="22"/>
                <w:lang w:val="en-US"/>
              </w:rPr>
              <w:t>. However, a daily</w:t>
            </w:r>
            <w:r w:rsidRPr="00A2689E">
              <w:rPr>
                <w:sz w:val="22"/>
                <w:szCs w:val="22"/>
                <w:lang w:val="en-US"/>
              </w:rPr>
              <w:t xml:space="preserve"> replenishment recommended</w:t>
            </w:r>
            <w:r w:rsidR="00255E20" w:rsidRPr="008A07AD">
              <w:rPr>
                <w:sz w:val="22"/>
                <w:szCs w:val="22"/>
                <w:lang w:val="en-US"/>
              </w:rPr>
              <w:t>.</w:t>
            </w:r>
          </w:p>
          <w:p w14:paraId="1B26BB9B" w14:textId="77777777" w:rsidR="00894C58" w:rsidRPr="008A07AD" w:rsidRDefault="00894C58" w:rsidP="00255E20">
            <w:pPr>
              <w:ind w:left="0" w:firstLine="0"/>
              <w:rPr>
                <w:sz w:val="22"/>
                <w:szCs w:val="22"/>
                <w:lang w:val="en-US"/>
              </w:rPr>
            </w:pPr>
          </w:p>
          <w:p w14:paraId="3420205A" w14:textId="42B4E2F3" w:rsidR="00255E20" w:rsidRDefault="00A2689E" w:rsidP="00255E20">
            <w:pPr>
              <w:ind w:left="0" w:firstLine="0"/>
              <w:rPr>
                <w:sz w:val="22"/>
                <w:szCs w:val="22"/>
                <w:lang w:val="en-US"/>
              </w:rPr>
            </w:pPr>
            <w:r w:rsidRPr="00A2689E">
              <w:rPr>
                <w:sz w:val="22"/>
                <w:szCs w:val="22"/>
                <w:lang w:val="en-US"/>
              </w:rPr>
              <w:t>The cashier should print a currency exchange transaction report from the PMS. The General Cashier will reconcile this report with all documents received from the cashier, including the system-generated cashier report, individual Foreign Exchange Vouchers, and collected foreign currency notes to ensure accurate posting and actual remittance.</w:t>
            </w:r>
          </w:p>
          <w:p w14:paraId="5FB520B7" w14:textId="77777777" w:rsidR="00A2689E" w:rsidRPr="008A07AD" w:rsidRDefault="00A2689E" w:rsidP="00255E20">
            <w:pPr>
              <w:ind w:left="0" w:firstLine="0"/>
              <w:rPr>
                <w:sz w:val="22"/>
                <w:szCs w:val="22"/>
                <w:lang w:val="en-US"/>
              </w:rPr>
            </w:pPr>
          </w:p>
          <w:p w14:paraId="4F85E59A" w14:textId="77777777" w:rsidR="00255E20" w:rsidRDefault="00255E20" w:rsidP="00255E20">
            <w:pPr>
              <w:ind w:left="0" w:firstLine="0"/>
              <w:rPr>
                <w:sz w:val="22"/>
                <w:szCs w:val="22"/>
                <w:lang w:val="en-US"/>
              </w:rPr>
            </w:pPr>
            <w:r w:rsidRPr="008A07AD">
              <w:rPr>
                <w:sz w:val="22"/>
                <w:szCs w:val="22"/>
                <w:lang w:val="en-US"/>
              </w:rPr>
              <w:t>After reviewing all foreign exchange transactions and checking all calculations, the General Cashier will replenish immediately the foreign currency exchange float.</w:t>
            </w:r>
          </w:p>
          <w:p w14:paraId="03164DE5" w14:textId="77777777" w:rsidR="00A2689E" w:rsidRPr="008A07AD" w:rsidRDefault="00A2689E" w:rsidP="00255E20">
            <w:pPr>
              <w:ind w:left="0" w:firstLine="0"/>
              <w:rPr>
                <w:sz w:val="22"/>
                <w:szCs w:val="22"/>
                <w:lang w:val="en-US"/>
              </w:rPr>
            </w:pPr>
          </w:p>
          <w:p w14:paraId="39860377" w14:textId="5EC62BAC" w:rsidR="00255E20" w:rsidRPr="008A07AD" w:rsidRDefault="00255E20" w:rsidP="00255E20">
            <w:pPr>
              <w:ind w:left="0" w:firstLine="0"/>
              <w:rPr>
                <w:sz w:val="22"/>
                <w:szCs w:val="22"/>
                <w:lang w:val="en-US"/>
              </w:rPr>
            </w:pPr>
            <w:r w:rsidRPr="008A07AD">
              <w:rPr>
                <w:sz w:val="22"/>
                <w:szCs w:val="22"/>
                <w:lang w:val="en-US"/>
              </w:rPr>
              <w:lastRenderedPageBreak/>
              <w:t>All foreign currencies must then be banked the same day with any subsequent gain (loss) on exchange recorded.</w:t>
            </w:r>
          </w:p>
        </w:tc>
        <w:tc>
          <w:tcPr>
            <w:tcW w:w="5786" w:type="dxa"/>
          </w:tcPr>
          <w:p w14:paraId="451B5FED" w14:textId="77777777" w:rsidR="008A07AD" w:rsidRPr="00217235" w:rsidRDefault="008A07AD" w:rsidP="00BF2520">
            <w:pPr>
              <w:ind w:left="0" w:firstLine="0"/>
              <w:rPr>
                <w:i/>
                <w:iCs/>
                <w:sz w:val="22"/>
                <w:szCs w:val="22"/>
                <w:lang w:val="en-US"/>
              </w:rPr>
            </w:pPr>
            <w:r w:rsidRPr="00217235">
              <w:rPr>
                <w:i/>
                <w:iCs/>
                <w:sz w:val="22"/>
                <w:szCs w:val="22"/>
                <w:lang w:val="en-US"/>
              </w:rPr>
              <w:lastRenderedPageBreak/>
              <w:t>Lưu ý: Việc thiết lập, kiểm soát và đếm chuyển đổi ngoại tệ phải tuân theo các quy trình tương tự như đối với bất kỳ khoản tiền mặt nào khác (Tham khảo Chính sách và thủ tục REC-05-02-005 - Cash Float).</w:t>
            </w:r>
          </w:p>
          <w:p w14:paraId="4873343D" w14:textId="77777777" w:rsidR="008A07AD" w:rsidRPr="00217235" w:rsidRDefault="008A07AD" w:rsidP="00BF2520">
            <w:pPr>
              <w:ind w:left="0" w:firstLine="0"/>
              <w:rPr>
                <w:i/>
                <w:iCs/>
                <w:sz w:val="22"/>
                <w:szCs w:val="22"/>
                <w:lang w:val="en-US"/>
              </w:rPr>
            </w:pPr>
          </w:p>
          <w:p w14:paraId="322CE2B0" w14:textId="07128BFC" w:rsidR="008A07AD" w:rsidRPr="00217235" w:rsidRDefault="008A07AD" w:rsidP="00BF2520">
            <w:pPr>
              <w:ind w:left="0" w:firstLine="0"/>
              <w:rPr>
                <w:i/>
                <w:iCs/>
                <w:sz w:val="22"/>
                <w:szCs w:val="22"/>
                <w:lang w:val="en-US"/>
              </w:rPr>
            </w:pPr>
            <w:r w:rsidRPr="00217235">
              <w:rPr>
                <w:i/>
                <w:iCs/>
                <w:sz w:val="22"/>
                <w:szCs w:val="22"/>
                <w:lang w:val="en-US"/>
              </w:rPr>
              <w:t>Giao dịch đổi ngoại tệ:</w:t>
            </w:r>
          </w:p>
          <w:p w14:paraId="383276DD" w14:textId="77777777" w:rsidR="008A07AD" w:rsidRPr="00217235" w:rsidRDefault="008A07AD" w:rsidP="008A07AD">
            <w:pPr>
              <w:ind w:left="0" w:firstLine="0"/>
              <w:rPr>
                <w:i/>
                <w:iCs/>
                <w:sz w:val="22"/>
                <w:szCs w:val="22"/>
                <w:lang w:val="en-US"/>
              </w:rPr>
            </w:pPr>
            <w:r w:rsidRPr="00217235">
              <w:rPr>
                <w:i/>
                <w:iCs/>
                <w:sz w:val="22"/>
                <w:szCs w:val="22"/>
                <w:lang w:val="en-US"/>
              </w:rPr>
              <w:t>Một số biện pháp phòng ngừa bổ sung phải được thực hiện khi đổi tiền ngoại tệ:</w:t>
            </w:r>
          </w:p>
          <w:p w14:paraId="0306DC4F" w14:textId="77777777" w:rsidR="008A07AD" w:rsidRPr="00217235" w:rsidRDefault="008A07AD" w:rsidP="008A07AD">
            <w:pPr>
              <w:pStyle w:val="ListParagraph"/>
              <w:numPr>
                <w:ilvl w:val="0"/>
                <w:numId w:val="19"/>
              </w:numPr>
              <w:ind w:left="342" w:hanging="270"/>
              <w:rPr>
                <w:i/>
                <w:iCs/>
                <w:sz w:val="22"/>
                <w:szCs w:val="22"/>
                <w:lang w:val="en-US"/>
              </w:rPr>
            </w:pPr>
            <w:r w:rsidRPr="00217235">
              <w:rPr>
                <w:i/>
                <w:iCs/>
                <w:sz w:val="22"/>
                <w:szCs w:val="22"/>
                <w:lang w:val="en-US"/>
              </w:rPr>
              <w:t>Không chấp nhận tiền giấy ngân hàng không còn giá trị hợp pháp.</w:t>
            </w:r>
          </w:p>
          <w:p w14:paraId="393E8097" w14:textId="77777777" w:rsidR="008A07AD" w:rsidRPr="00217235" w:rsidRDefault="008A07AD" w:rsidP="008A07AD">
            <w:pPr>
              <w:pStyle w:val="ListParagraph"/>
              <w:numPr>
                <w:ilvl w:val="0"/>
                <w:numId w:val="19"/>
              </w:numPr>
              <w:ind w:left="342" w:hanging="270"/>
              <w:rPr>
                <w:i/>
                <w:iCs/>
                <w:sz w:val="22"/>
                <w:szCs w:val="22"/>
                <w:lang w:val="en-US"/>
              </w:rPr>
            </w:pPr>
            <w:r w:rsidRPr="00217235">
              <w:rPr>
                <w:i/>
                <w:iCs/>
                <w:sz w:val="22"/>
                <w:szCs w:val="22"/>
                <w:lang w:val="en-US"/>
              </w:rPr>
              <w:lastRenderedPageBreak/>
              <w:t>Hãy cẩn thận với tiền giấy giả và đảm bảo tuân thủ các biện pháp an ninh.</w:t>
            </w:r>
          </w:p>
          <w:p w14:paraId="2DD7FC0C" w14:textId="77777777" w:rsidR="008A07AD" w:rsidRPr="00217235" w:rsidRDefault="008A07AD" w:rsidP="008A07AD">
            <w:pPr>
              <w:pStyle w:val="ListParagraph"/>
              <w:numPr>
                <w:ilvl w:val="0"/>
                <w:numId w:val="19"/>
              </w:numPr>
              <w:ind w:left="342" w:hanging="270"/>
              <w:rPr>
                <w:i/>
                <w:iCs/>
                <w:sz w:val="22"/>
                <w:szCs w:val="22"/>
                <w:lang w:val="en-US"/>
              </w:rPr>
            </w:pPr>
            <w:r w:rsidRPr="00217235">
              <w:rPr>
                <w:i/>
                <w:iCs/>
                <w:sz w:val="22"/>
                <w:szCs w:val="22"/>
                <w:lang w:val="en-US"/>
              </w:rPr>
              <w:t>Chỉ chấp nhận những loại ngoại tệ mà Kiểm soát tài chính khách sạn đã phê duyệt trước .</w:t>
            </w:r>
          </w:p>
          <w:p w14:paraId="11B1B6F7" w14:textId="77777777" w:rsidR="008A07AD" w:rsidRPr="00217235" w:rsidRDefault="008A07AD" w:rsidP="008A07AD">
            <w:pPr>
              <w:pStyle w:val="ListParagraph"/>
              <w:numPr>
                <w:ilvl w:val="0"/>
                <w:numId w:val="19"/>
              </w:numPr>
              <w:ind w:left="342" w:hanging="270"/>
              <w:rPr>
                <w:i/>
                <w:iCs/>
                <w:sz w:val="22"/>
                <w:szCs w:val="22"/>
                <w:lang w:val="en-US"/>
              </w:rPr>
            </w:pPr>
            <w:r w:rsidRPr="00217235">
              <w:rPr>
                <w:i/>
                <w:iCs/>
                <w:sz w:val="22"/>
                <w:szCs w:val="22"/>
                <w:lang w:val="en-US"/>
              </w:rPr>
              <w:t>Không nhận tiền xu nước ngoài hoặc tiền giấy rách.</w:t>
            </w:r>
          </w:p>
          <w:p w14:paraId="489DA7E4" w14:textId="0AD14432" w:rsidR="008A07AD" w:rsidRPr="00217235" w:rsidRDefault="008A07AD" w:rsidP="008A07AD">
            <w:pPr>
              <w:rPr>
                <w:i/>
                <w:iCs/>
                <w:sz w:val="22"/>
                <w:szCs w:val="22"/>
                <w:lang w:val="en-US"/>
              </w:rPr>
            </w:pPr>
          </w:p>
          <w:p w14:paraId="2C006350" w14:textId="77777777" w:rsidR="00894C58" w:rsidRPr="00217235" w:rsidRDefault="00894C58" w:rsidP="008A07AD">
            <w:pPr>
              <w:rPr>
                <w:i/>
                <w:iCs/>
                <w:sz w:val="22"/>
                <w:szCs w:val="22"/>
                <w:lang w:val="en-US"/>
              </w:rPr>
            </w:pPr>
          </w:p>
          <w:p w14:paraId="54CD8285" w14:textId="278578E5" w:rsidR="008A07AD" w:rsidRPr="00217235" w:rsidRDefault="008A07AD" w:rsidP="008A07AD">
            <w:pPr>
              <w:ind w:left="0" w:firstLine="0"/>
              <w:rPr>
                <w:i/>
                <w:iCs/>
                <w:sz w:val="22"/>
                <w:szCs w:val="22"/>
                <w:lang w:val="en-US"/>
              </w:rPr>
            </w:pPr>
            <w:r w:rsidRPr="00217235">
              <w:rPr>
                <w:i/>
                <w:iCs/>
                <w:sz w:val="22"/>
                <w:szCs w:val="22"/>
                <w:lang w:val="en-US"/>
              </w:rPr>
              <w:t>Giao dịch đổi ngoại tệ được xử lý qua PMS và in hai bản phiếu/ báo cáo, hiển thị số tiền ngoại tệ, tỷ giá và quy đổi sang tiền địa phương, cùng tên khách và số phòng. Một bản được khách ký và lưu, bản còn lại được đưa cho khách.</w:t>
            </w:r>
          </w:p>
          <w:p w14:paraId="16624FCA" w14:textId="77777777" w:rsidR="00894C58" w:rsidRPr="00217235" w:rsidRDefault="00894C58" w:rsidP="008A07AD">
            <w:pPr>
              <w:ind w:left="0" w:firstLine="0"/>
              <w:rPr>
                <w:i/>
                <w:iCs/>
                <w:sz w:val="22"/>
                <w:szCs w:val="22"/>
                <w:lang w:val="en-US"/>
              </w:rPr>
            </w:pPr>
          </w:p>
          <w:p w14:paraId="51710877" w14:textId="77777777" w:rsidR="00A2689E" w:rsidRPr="00217235" w:rsidRDefault="00A2689E" w:rsidP="008A07AD">
            <w:pPr>
              <w:ind w:left="0" w:firstLine="0"/>
              <w:rPr>
                <w:i/>
                <w:iCs/>
                <w:sz w:val="22"/>
                <w:szCs w:val="22"/>
                <w:lang w:val="en-US"/>
              </w:rPr>
            </w:pPr>
          </w:p>
          <w:p w14:paraId="6A8FF970" w14:textId="1DC047F8" w:rsidR="00894C58" w:rsidRPr="00217235" w:rsidRDefault="00894C58" w:rsidP="00894C58">
            <w:pPr>
              <w:ind w:left="0" w:firstLine="0"/>
              <w:rPr>
                <w:i/>
                <w:iCs/>
                <w:sz w:val="22"/>
                <w:szCs w:val="22"/>
                <w:lang w:val="en-US"/>
              </w:rPr>
            </w:pPr>
            <w:r w:rsidRPr="00217235">
              <w:rPr>
                <w:i/>
                <w:iCs/>
                <w:sz w:val="22"/>
                <w:szCs w:val="22"/>
                <w:lang w:val="en-US"/>
              </w:rPr>
              <w:t>Cuối ca, tất cả các khoản thu đổi ngoại tệ trong ca phải được niêm phong trong một phong bì chuyển tiền kèm theo các bản sao của các phiếu đổi ngoại tệ đã in và một báo cáo thu ngân.</w:t>
            </w:r>
          </w:p>
          <w:p w14:paraId="5C9E4329" w14:textId="77777777" w:rsidR="00A2689E" w:rsidRPr="00217235" w:rsidRDefault="00A2689E" w:rsidP="00894C58">
            <w:pPr>
              <w:ind w:left="0" w:firstLine="0"/>
              <w:rPr>
                <w:i/>
                <w:iCs/>
                <w:sz w:val="22"/>
                <w:szCs w:val="22"/>
                <w:lang w:val="en-US"/>
              </w:rPr>
            </w:pPr>
          </w:p>
          <w:p w14:paraId="1719D6DB" w14:textId="77777777" w:rsidR="00894C58" w:rsidRPr="00217235" w:rsidRDefault="00894C58" w:rsidP="008A07AD">
            <w:pPr>
              <w:ind w:left="0" w:firstLine="0"/>
              <w:rPr>
                <w:b/>
                <w:bCs/>
                <w:i/>
                <w:iCs/>
                <w:sz w:val="22"/>
                <w:szCs w:val="22"/>
                <w:lang w:val="en-US"/>
              </w:rPr>
            </w:pPr>
            <w:r w:rsidRPr="00217235">
              <w:rPr>
                <w:b/>
                <w:bCs/>
                <w:i/>
                <w:iCs/>
                <w:sz w:val="22"/>
                <w:szCs w:val="22"/>
                <w:lang w:val="en-US"/>
              </w:rPr>
              <w:t>Hoàn trả quỹ đổi ngoại tệ:</w:t>
            </w:r>
          </w:p>
          <w:p w14:paraId="70584B82" w14:textId="2C2A1656" w:rsidR="008A07AD" w:rsidRPr="00217235" w:rsidRDefault="008A07AD" w:rsidP="008A07AD">
            <w:pPr>
              <w:ind w:left="0" w:firstLine="0"/>
              <w:rPr>
                <w:i/>
                <w:iCs/>
                <w:sz w:val="22"/>
                <w:szCs w:val="22"/>
                <w:lang w:val="en-US"/>
              </w:rPr>
            </w:pPr>
            <w:r w:rsidRPr="00217235">
              <w:rPr>
                <w:i/>
                <w:iCs/>
                <w:sz w:val="22"/>
                <w:szCs w:val="22"/>
                <w:lang w:val="en-US"/>
              </w:rPr>
              <w:t xml:space="preserve">Lịch trình hoàn trả </w:t>
            </w:r>
            <w:r w:rsidR="00894C58" w:rsidRPr="00217235">
              <w:rPr>
                <w:i/>
                <w:iCs/>
                <w:sz w:val="22"/>
                <w:szCs w:val="22"/>
                <w:lang w:val="en-US"/>
              </w:rPr>
              <w:t>tiền</w:t>
            </w:r>
            <w:r w:rsidRPr="00217235">
              <w:rPr>
                <w:i/>
                <w:iCs/>
                <w:sz w:val="22"/>
                <w:szCs w:val="22"/>
                <w:lang w:val="en-US"/>
              </w:rPr>
              <w:t xml:space="preserve"> sẽ phụ thuộc</w:t>
            </w:r>
            <w:r w:rsidR="00894C58" w:rsidRPr="00217235">
              <w:rPr>
                <w:i/>
                <w:iCs/>
                <w:sz w:val="22"/>
                <w:szCs w:val="22"/>
                <w:lang w:val="en-US"/>
              </w:rPr>
              <w:t xml:space="preserve"> vào khả năng trao đổi ngoại tệ và tần suất giao dịch</w:t>
            </w:r>
            <w:r w:rsidR="00A2689E" w:rsidRPr="00217235">
              <w:rPr>
                <w:i/>
                <w:iCs/>
                <w:sz w:val="22"/>
                <w:szCs w:val="22"/>
                <w:lang w:val="en-US"/>
              </w:rPr>
              <w:t xml:space="preserve">. Tuy </w:t>
            </w:r>
            <w:r w:rsidRPr="00217235">
              <w:rPr>
                <w:i/>
                <w:iCs/>
                <w:sz w:val="22"/>
                <w:szCs w:val="22"/>
                <w:lang w:val="en-US"/>
              </w:rPr>
              <w:t xml:space="preserve">nhiên, </w:t>
            </w:r>
            <w:r w:rsidR="00A2689E" w:rsidRPr="00217235">
              <w:rPr>
                <w:i/>
                <w:iCs/>
                <w:sz w:val="22"/>
                <w:szCs w:val="22"/>
                <w:lang w:val="en-US"/>
              </w:rPr>
              <w:t>việc</w:t>
            </w:r>
            <w:r w:rsidRPr="00217235">
              <w:rPr>
                <w:i/>
                <w:iCs/>
                <w:sz w:val="22"/>
                <w:szCs w:val="22"/>
                <w:lang w:val="en-US"/>
              </w:rPr>
              <w:t xml:space="preserve"> bổ sung hàng ngày được khuyến khích.</w:t>
            </w:r>
          </w:p>
          <w:p w14:paraId="3E9831C1" w14:textId="77777777" w:rsidR="00894C58" w:rsidRPr="00217235" w:rsidRDefault="00894C58" w:rsidP="008A07AD">
            <w:pPr>
              <w:ind w:left="0" w:firstLine="0"/>
              <w:rPr>
                <w:i/>
                <w:iCs/>
                <w:sz w:val="22"/>
                <w:szCs w:val="22"/>
                <w:lang w:val="en-US"/>
              </w:rPr>
            </w:pPr>
          </w:p>
          <w:p w14:paraId="52B5502D" w14:textId="77777777" w:rsidR="00A2689E" w:rsidRPr="00217235" w:rsidRDefault="00A2689E" w:rsidP="008A07AD">
            <w:pPr>
              <w:ind w:left="0" w:firstLine="0"/>
              <w:rPr>
                <w:i/>
                <w:iCs/>
                <w:sz w:val="22"/>
                <w:szCs w:val="22"/>
                <w:lang w:val="en-US"/>
              </w:rPr>
            </w:pPr>
          </w:p>
          <w:p w14:paraId="0655A5D4" w14:textId="533D37A4" w:rsidR="008A07AD" w:rsidRPr="00217235" w:rsidRDefault="008A07AD" w:rsidP="008A07AD">
            <w:pPr>
              <w:ind w:left="0" w:firstLine="0"/>
              <w:rPr>
                <w:i/>
                <w:iCs/>
                <w:sz w:val="22"/>
                <w:szCs w:val="22"/>
                <w:lang w:val="en-US"/>
              </w:rPr>
            </w:pPr>
            <w:r w:rsidRPr="00217235">
              <w:rPr>
                <w:i/>
                <w:iCs/>
                <w:sz w:val="22"/>
                <w:szCs w:val="22"/>
                <w:lang w:val="en-US"/>
              </w:rPr>
              <w:t xml:space="preserve">Báo cáo giao dịch trao đổi tiền tệ của thu ngân phải được in ra từ PMS. </w:t>
            </w:r>
            <w:r w:rsidR="00A2689E" w:rsidRPr="00217235">
              <w:rPr>
                <w:i/>
                <w:iCs/>
                <w:sz w:val="22"/>
                <w:szCs w:val="22"/>
                <w:lang w:val="en-US"/>
              </w:rPr>
              <w:t>Thủ quỹ sẽ</w:t>
            </w:r>
            <w:r w:rsidRPr="00217235">
              <w:rPr>
                <w:i/>
                <w:iCs/>
                <w:sz w:val="22"/>
                <w:szCs w:val="22"/>
                <w:lang w:val="en-US"/>
              </w:rPr>
              <w:t xml:space="preserve"> </w:t>
            </w:r>
            <w:r w:rsidR="00A2689E" w:rsidRPr="00217235">
              <w:rPr>
                <w:i/>
                <w:iCs/>
                <w:sz w:val="22"/>
                <w:szCs w:val="22"/>
                <w:lang w:val="en-US"/>
              </w:rPr>
              <w:t>sẽ so sánh báo cáo này với tất cả các tài liệu nhận từ thu ngân, bao gồm báo cáo tự động từ hệ thống, các phiếu hối đoái ngoại tệ và các tờ tiền ngoại tệ thu thập để đảm bảo tính toàn vẹn của việc ghi sổ và việc chuyển khoản thực tế.</w:t>
            </w:r>
          </w:p>
          <w:p w14:paraId="3F2496D8" w14:textId="77777777" w:rsidR="00894C58" w:rsidRPr="00217235" w:rsidRDefault="00894C58" w:rsidP="008A07AD">
            <w:pPr>
              <w:ind w:left="0" w:firstLine="0"/>
              <w:rPr>
                <w:i/>
                <w:iCs/>
                <w:sz w:val="22"/>
                <w:szCs w:val="22"/>
                <w:lang w:val="en-US"/>
              </w:rPr>
            </w:pPr>
          </w:p>
          <w:p w14:paraId="0633CFA4" w14:textId="77777777" w:rsidR="00A2689E" w:rsidRPr="00217235" w:rsidRDefault="00A2689E" w:rsidP="008A07AD">
            <w:pPr>
              <w:ind w:left="0" w:firstLine="0"/>
              <w:rPr>
                <w:i/>
                <w:iCs/>
                <w:sz w:val="22"/>
                <w:szCs w:val="22"/>
                <w:lang w:val="en-US"/>
              </w:rPr>
            </w:pPr>
          </w:p>
          <w:p w14:paraId="565FA03E" w14:textId="77777777" w:rsidR="00A2689E" w:rsidRPr="00217235" w:rsidRDefault="00A2689E" w:rsidP="008A07AD">
            <w:pPr>
              <w:ind w:left="0" w:firstLine="0"/>
              <w:rPr>
                <w:i/>
                <w:iCs/>
                <w:sz w:val="22"/>
                <w:szCs w:val="22"/>
                <w:lang w:val="en-US"/>
              </w:rPr>
            </w:pPr>
            <w:r w:rsidRPr="00217235">
              <w:rPr>
                <w:i/>
                <w:iCs/>
                <w:sz w:val="22"/>
                <w:szCs w:val="22"/>
                <w:lang w:val="en-US"/>
              </w:rPr>
              <w:t>Sau khi xem xét tất cả các giao dịch hối đoái ngoại tệ và kiểm tra tất cả các tính toán, Kế toán trưởng sẽ nạp ngay vào quỹ hối đoái ngoại tệ.</w:t>
            </w:r>
          </w:p>
          <w:p w14:paraId="1087528B" w14:textId="77777777" w:rsidR="00A2689E" w:rsidRPr="00217235" w:rsidRDefault="00A2689E" w:rsidP="008A07AD">
            <w:pPr>
              <w:ind w:left="0" w:firstLine="0"/>
              <w:rPr>
                <w:i/>
                <w:iCs/>
                <w:sz w:val="22"/>
                <w:szCs w:val="22"/>
                <w:lang w:val="en-US"/>
              </w:rPr>
            </w:pPr>
          </w:p>
          <w:p w14:paraId="4E5EE194" w14:textId="77777777" w:rsidR="00A2689E" w:rsidRPr="00217235" w:rsidRDefault="00A2689E" w:rsidP="008A07AD">
            <w:pPr>
              <w:ind w:left="0" w:firstLine="0"/>
              <w:rPr>
                <w:i/>
                <w:iCs/>
                <w:sz w:val="22"/>
                <w:szCs w:val="22"/>
                <w:lang w:val="en-US"/>
              </w:rPr>
            </w:pPr>
          </w:p>
          <w:p w14:paraId="653FCD56" w14:textId="2840BB56" w:rsidR="008A07AD" w:rsidRPr="008A07AD" w:rsidRDefault="008A07AD" w:rsidP="008A07AD">
            <w:pPr>
              <w:ind w:left="0" w:firstLine="0"/>
              <w:rPr>
                <w:sz w:val="22"/>
                <w:szCs w:val="22"/>
                <w:lang w:val="en-US"/>
              </w:rPr>
            </w:pPr>
            <w:r w:rsidRPr="00217235">
              <w:rPr>
                <w:i/>
                <w:iCs/>
                <w:sz w:val="22"/>
                <w:szCs w:val="22"/>
                <w:lang w:val="en-US"/>
              </w:rPr>
              <w:lastRenderedPageBreak/>
              <w:t>Sau đó, tất cả các loại ngoại tệ phải được gửi vào ngân hàng trong cùng ngày với mọi khoản lãi (lỗ) tiếp theo trên sàn giao dịch được ghi lại.</w:t>
            </w:r>
          </w:p>
        </w:tc>
      </w:tr>
      <w:bookmarkEnd w:id="2"/>
    </w:tbl>
    <w:p w14:paraId="7FD1BA28" w14:textId="006342E3" w:rsidR="00950727" w:rsidRDefault="00950727" w:rsidP="00255E20">
      <w:pPr>
        <w:pStyle w:val="NormalWeb"/>
        <w:tabs>
          <w:tab w:val="left" w:pos="1188"/>
        </w:tabs>
        <w:jc w:val="both"/>
        <w:rPr>
          <w:rFonts w:ascii="Arial" w:hAnsi="Arial" w:cs="Arial"/>
          <w:b/>
          <w:sz w:val="22"/>
          <w:szCs w:val="22"/>
        </w:rPr>
      </w:pPr>
    </w:p>
    <w:p w14:paraId="51BACA6F" w14:textId="77777777" w:rsidR="00255E20" w:rsidRPr="00217235" w:rsidRDefault="00255E20" w:rsidP="00255E20">
      <w:pPr>
        <w:pStyle w:val="Heading1"/>
        <w:numPr>
          <w:ilvl w:val="0"/>
          <w:numId w:val="7"/>
        </w:numPr>
        <w:jc w:val="both"/>
      </w:pPr>
      <w:bookmarkStart w:id="3" w:name="_Hlk170378033"/>
      <w:r w:rsidRPr="00217235">
        <w:t xml:space="preserve">RECOMMENDATIONS / </w:t>
      </w:r>
      <w:r w:rsidRPr="00217235">
        <w:rPr>
          <w:i/>
          <w:iCs/>
        </w:rPr>
        <w:t>KHUYẾN NGHỊ</w:t>
      </w:r>
    </w:p>
    <w:bookmarkEnd w:id="3"/>
    <w:p w14:paraId="26ACBA15" w14:textId="77777777" w:rsidR="00A2689E" w:rsidRDefault="00D35E9C" w:rsidP="00A2689E">
      <w:pPr>
        <w:pStyle w:val="NormalWeb"/>
        <w:ind w:left="360"/>
        <w:jc w:val="both"/>
        <w:rPr>
          <w:rFonts w:ascii="Arial" w:hAnsi="Arial" w:cs="Arial"/>
          <w:sz w:val="22"/>
          <w:szCs w:val="22"/>
        </w:rPr>
      </w:pPr>
      <w:r w:rsidRPr="00D35E9C">
        <w:rPr>
          <w:rFonts w:ascii="Arial" w:hAnsi="Arial" w:cs="Arial"/>
          <w:sz w:val="22"/>
          <w:szCs w:val="22"/>
        </w:rPr>
        <w:t>If a reception float is being used for Foreign Currency Exchange, the House Bank may exchange monies with the Reception float to ensure sufficient local cash is available for the shift.</w:t>
      </w:r>
      <w:r>
        <w:rPr>
          <w:rFonts w:ascii="Arial" w:hAnsi="Arial" w:cs="Arial"/>
          <w:sz w:val="22"/>
          <w:szCs w:val="22"/>
        </w:rPr>
        <w:t xml:space="preserve"> </w:t>
      </w:r>
    </w:p>
    <w:p w14:paraId="7ED45C80" w14:textId="1024CE3C" w:rsidR="00A2689E" w:rsidRPr="00A2689E" w:rsidRDefault="00A2689E" w:rsidP="00A2689E">
      <w:pPr>
        <w:pStyle w:val="NormalWeb"/>
        <w:ind w:left="360"/>
        <w:jc w:val="both"/>
        <w:rPr>
          <w:rFonts w:ascii="Arial" w:hAnsi="Arial" w:cs="Arial"/>
          <w:i/>
          <w:iCs/>
          <w:sz w:val="22"/>
          <w:szCs w:val="22"/>
        </w:rPr>
      </w:pPr>
      <w:r w:rsidRPr="00A2689E">
        <w:rPr>
          <w:rFonts w:ascii="Arial" w:hAnsi="Arial" w:cs="Arial"/>
          <w:i/>
          <w:iCs/>
          <w:sz w:val="22"/>
          <w:szCs w:val="22"/>
        </w:rPr>
        <w:t>Nếu quỹ tiền mặt tại quầy tiếp tân được sử dụng để hối đoái ngoại tệ, ngân hàng của khách sạn có thể trao đổi tiền với quỹ tiền mặt tại quầy tiếp tân để đảm bảo có đủ tiền mặt địa phương cho ca làm việ</w:t>
      </w:r>
      <w:r>
        <w:rPr>
          <w:rFonts w:ascii="Arial" w:hAnsi="Arial" w:cs="Arial"/>
          <w:i/>
          <w:iCs/>
          <w:sz w:val="22"/>
          <w:szCs w:val="22"/>
        </w:rPr>
        <w:t>c.</w:t>
      </w:r>
    </w:p>
    <w:p w14:paraId="7D74F988" w14:textId="77777777" w:rsidR="00255E20" w:rsidRDefault="00255E20" w:rsidP="00C94284">
      <w:pPr>
        <w:pStyle w:val="NormalWeb"/>
        <w:ind w:firstLine="720"/>
        <w:jc w:val="both"/>
        <w:rPr>
          <w:rFonts w:ascii="Arial" w:hAnsi="Arial" w:cs="Arial"/>
          <w:sz w:val="22"/>
          <w:szCs w:val="22"/>
        </w:rPr>
      </w:pPr>
    </w:p>
    <w:p w14:paraId="0C0C8ACE" w14:textId="77777777" w:rsidR="00255E20" w:rsidRDefault="00255E20" w:rsidP="00C94284">
      <w:pPr>
        <w:pStyle w:val="NormalWeb"/>
        <w:ind w:firstLine="720"/>
        <w:jc w:val="both"/>
        <w:rPr>
          <w:rFonts w:ascii="Arial" w:hAnsi="Arial" w:cs="Arial"/>
          <w:sz w:val="22"/>
          <w:szCs w:val="22"/>
        </w:rPr>
      </w:pPr>
    </w:p>
    <w:p w14:paraId="1FCECD2D" w14:textId="77777777" w:rsidR="00255E20" w:rsidRDefault="00255E20" w:rsidP="00C94284">
      <w:pPr>
        <w:pStyle w:val="NormalWeb"/>
        <w:ind w:firstLine="720"/>
        <w:jc w:val="both"/>
        <w:rPr>
          <w:rFonts w:ascii="Arial" w:hAnsi="Arial" w:cs="Arial"/>
          <w:sz w:val="22"/>
          <w:szCs w:val="22"/>
        </w:rPr>
      </w:pPr>
    </w:p>
    <w:p w14:paraId="6FD9B9E1" w14:textId="77777777" w:rsidR="00255E20" w:rsidRDefault="00255E20" w:rsidP="00C94284">
      <w:pPr>
        <w:pStyle w:val="NormalWeb"/>
        <w:ind w:firstLine="720"/>
        <w:jc w:val="both"/>
        <w:rPr>
          <w:rFonts w:ascii="Arial" w:hAnsi="Arial" w:cs="Arial"/>
          <w:sz w:val="22"/>
          <w:szCs w:val="22"/>
        </w:rPr>
      </w:pPr>
    </w:p>
    <w:p w14:paraId="7F0BE031" w14:textId="77777777" w:rsidR="00255E20" w:rsidRDefault="00255E20" w:rsidP="00C94284">
      <w:pPr>
        <w:pStyle w:val="NormalWeb"/>
        <w:ind w:firstLine="720"/>
        <w:jc w:val="both"/>
        <w:rPr>
          <w:rFonts w:ascii="Arial" w:hAnsi="Arial" w:cs="Arial"/>
          <w:sz w:val="22"/>
          <w:szCs w:val="22"/>
        </w:rPr>
      </w:pPr>
    </w:p>
    <w:p w14:paraId="192B8798" w14:textId="77777777" w:rsidR="00255E20" w:rsidRDefault="00255E20" w:rsidP="00C94284">
      <w:pPr>
        <w:pStyle w:val="NormalWeb"/>
        <w:ind w:firstLine="720"/>
        <w:jc w:val="both"/>
        <w:rPr>
          <w:rFonts w:ascii="Arial" w:hAnsi="Arial" w:cs="Arial"/>
          <w:sz w:val="22"/>
          <w:szCs w:val="22"/>
        </w:rPr>
      </w:pPr>
    </w:p>
    <w:p w14:paraId="5E90BAB3" w14:textId="77777777" w:rsidR="00255E20" w:rsidRDefault="00255E20" w:rsidP="00C94284">
      <w:pPr>
        <w:pStyle w:val="NormalWeb"/>
        <w:ind w:firstLine="720"/>
        <w:jc w:val="both"/>
        <w:rPr>
          <w:rFonts w:ascii="Arial" w:hAnsi="Arial" w:cs="Arial"/>
          <w:sz w:val="22"/>
          <w:szCs w:val="22"/>
        </w:rPr>
      </w:pPr>
    </w:p>
    <w:p w14:paraId="3C9D6A9A" w14:textId="77777777" w:rsidR="00255E20" w:rsidRDefault="00255E20" w:rsidP="00C94284">
      <w:pPr>
        <w:pStyle w:val="NormalWeb"/>
        <w:ind w:firstLine="720"/>
        <w:jc w:val="both"/>
        <w:rPr>
          <w:rFonts w:ascii="Arial" w:hAnsi="Arial" w:cs="Arial"/>
          <w:sz w:val="22"/>
          <w:szCs w:val="22"/>
        </w:rPr>
      </w:pPr>
    </w:p>
    <w:p w14:paraId="32D2B196" w14:textId="77777777" w:rsidR="00255E20" w:rsidRDefault="00255E20"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255E20" w:rsidRPr="00AA6065" w14:paraId="1B867183" w14:textId="77777777" w:rsidTr="00BF2520">
        <w:trPr>
          <w:trHeight w:val="982"/>
        </w:trPr>
        <w:tc>
          <w:tcPr>
            <w:tcW w:w="6564" w:type="dxa"/>
          </w:tcPr>
          <w:p w14:paraId="46AA67D8" w14:textId="77777777" w:rsidR="00255E20" w:rsidRPr="00AA6065" w:rsidRDefault="00255E20" w:rsidP="00BF2520">
            <w:pPr>
              <w:pStyle w:val="NormalWeb"/>
              <w:jc w:val="both"/>
              <w:rPr>
                <w:rFonts w:ascii="Arial" w:hAnsi="Arial" w:cs="Arial"/>
                <w:sz w:val="22"/>
                <w:szCs w:val="22"/>
              </w:rPr>
            </w:pPr>
            <w:bookmarkStart w:id="4" w:name="_Hlk171083974"/>
            <w:r w:rsidRPr="00AA6065">
              <w:rPr>
                <w:rFonts w:ascii="Arial" w:hAnsi="Arial" w:cs="Arial"/>
                <w:sz w:val="22"/>
                <w:szCs w:val="22"/>
              </w:rPr>
              <w:t>Issued by</w:t>
            </w:r>
          </w:p>
          <w:p w14:paraId="125EAD6D" w14:textId="77777777" w:rsidR="00255E20" w:rsidRPr="00AA6065" w:rsidRDefault="00255E20" w:rsidP="00BF2520">
            <w:pPr>
              <w:pStyle w:val="NormalWeb"/>
              <w:jc w:val="both"/>
              <w:rPr>
                <w:rFonts w:ascii="Arial" w:hAnsi="Arial" w:cs="Arial"/>
                <w:sz w:val="22"/>
                <w:szCs w:val="22"/>
              </w:rPr>
            </w:pPr>
            <w:r w:rsidRPr="00AA6065">
              <w:rPr>
                <w:rFonts w:ascii="Arial" w:hAnsi="Arial" w:cs="Arial"/>
                <w:sz w:val="22"/>
                <w:szCs w:val="22"/>
              </w:rPr>
              <w:t>Le Quang Linh</w:t>
            </w:r>
          </w:p>
          <w:p w14:paraId="552FEDE9" w14:textId="77777777" w:rsidR="00255E20" w:rsidRPr="00AA6065" w:rsidRDefault="00255E20" w:rsidP="00BF2520">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AC6F024" w14:textId="77777777" w:rsidR="00255E20" w:rsidRPr="00AA6065" w:rsidRDefault="00255E20" w:rsidP="00BF2520">
            <w:pPr>
              <w:pStyle w:val="NormalWeb"/>
              <w:jc w:val="both"/>
              <w:rPr>
                <w:rFonts w:ascii="Arial" w:hAnsi="Arial" w:cs="Arial"/>
                <w:sz w:val="22"/>
                <w:szCs w:val="22"/>
              </w:rPr>
            </w:pPr>
            <w:r w:rsidRPr="00AA6065">
              <w:rPr>
                <w:rFonts w:ascii="Arial" w:hAnsi="Arial" w:cs="Arial"/>
                <w:sz w:val="22"/>
                <w:szCs w:val="22"/>
              </w:rPr>
              <w:t>Approved by</w:t>
            </w:r>
          </w:p>
          <w:p w14:paraId="2CF76F85" w14:textId="77777777" w:rsidR="00255E20" w:rsidRPr="00AA6065" w:rsidRDefault="00255E20" w:rsidP="00BF2520">
            <w:pPr>
              <w:pStyle w:val="NormalWeb"/>
              <w:jc w:val="both"/>
              <w:rPr>
                <w:rFonts w:ascii="Arial" w:hAnsi="Arial" w:cs="Arial"/>
                <w:sz w:val="22"/>
                <w:szCs w:val="22"/>
              </w:rPr>
            </w:pPr>
            <w:r w:rsidRPr="00AA6065">
              <w:rPr>
                <w:rFonts w:ascii="Arial" w:hAnsi="Arial" w:cs="Arial"/>
                <w:sz w:val="22"/>
                <w:szCs w:val="22"/>
              </w:rPr>
              <w:t>Pedro Miguel Oliveira Neto</w:t>
            </w:r>
          </w:p>
          <w:p w14:paraId="2B7DFE03" w14:textId="77777777" w:rsidR="00255E20" w:rsidRPr="00AA6065" w:rsidRDefault="00255E20" w:rsidP="00BF2520">
            <w:pPr>
              <w:pStyle w:val="NormalWeb"/>
              <w:jc w:val="both"/>
              <w:rPr>
                <w:rFonts w:ascii="Arial" w:hAnsi="Arial" w:cs="Arial"/>
                <w:sz w:val="22"/>
                <w:szCs w:val="22"/>
              </w:rPr>
            </w:pPr>
            <w:r w:rsidRPr="00AA6065">
              <w:rPr>
                <w:rFonts w:ascii="Arial" w:hAnsi="Arial" w:cs="Arial"/>
                <w:sz w:val="22"/>
                <w:szCs w:val="22"/>
              </w:rPr>
              <w:t>General Manager</w:t>
            </w:r>
          </w:p>
        </w:tc>
      </w:tr>
      <w:bookmarkEnd w:id="4"/>
    </w:tbl>
    <w:p w14:paraId="383C0EA8" w14:textId="77777777" w:rsidR="00255E20" w:rsidRDefault="00255E20" w:rsidP="00C94284">
      <w:pPr>
        <w:pStyle w:val="NormalWeb"/>
        <w:ind w:firstLine="720"/>
        <w:jc w:val="both"/>
        <w:rPr>
          <w:rFonts w:ascii="Arial" w:hAnsi="Arial" w:cs="Arial"/>
          <w:sz w:val="22"/>
          <w:szCs w:val="22"/>
        </w:rPr>
      </w:pPr>
    </w:p>
    <w:sectPr w:rsidR="00255E20" w:rsidSect="00217235">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8897" w14:textId="77777777" w:rsidR="007941F7" w:rsidRDefault="007941F7" w:rsidP="00EB0CD8">
      <w:pPr>
        <w:spacing w:after="0" w:line="240" w:lineRule="auto"/>
      </w:pPr>
      <w:r>
        <w:separator/>
      </w:r>
    </w:p>
  </w:endnote>
  <w:endnote w:type="continuationSeparator" w:id="0">
    <w:p w14:paraId="40CA9627" w14:textId="77777777" w:rsidR="007941F7" w:rsidRDefault="007941F7"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C4DA8" w14:textId="77777777" w:rsidR="000F31B8" w:rsidRDefault="000F3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47FE1C6D" w:rsidR="00226C94" w:rsidRPr="00D9334F" w:rsidRDefault="00503B2F" w:rsidP="00503B2F">
            <w:pPr>
              <w:pStyle w:val="Footer"/>
            </w:pPr>
            <w:r w:rsidRPr="00D9334F">
              <w:rPr>
                <w:sz w:val="14"/>
              </w:rPr>
              <w:t>HOTEL DE LA CO</w:t>
            </w:r>
            <w:r w:rsidR="00AC190D">
              <w:rPr>
                <w:sz w:val="14"/>
              </w:rPr>
              <w:t>UPOLE SAPA</w:t>
            </w:r>
            <w:r w:rsidR="00710A0B">
              <w:rPr>
                <w:sz w:val="14"/>
              </w:rPr>
              <w:t xml:space="preserve"> | SOP – REC-05-0</w:t>
            </w:r>
            <w:r w:rsidR="000F31B8">
              <w:rPr>
                <w:sz w:val="14"/>
              </w:rPr>
              <w:t>1</w:t>
            </w:r>
            <w:bookmarkStart w:id="5" w:name="_GoBack"/>
            <w:bookmarkEnd w:id="5"/>
            <w:r w:rsidR="00710A0B">
              <w:rPr>
                <w:sz w:val="14"/>
              </w:rPr>
              <w:t>-00</w:t>
            </w:r>
            <w:r w:rsidR="00AC190D">
              <w:rPr>
                <w:sz w:val="14"/>
              </w:rPr>
              <w:t>6</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B05F21">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B05F21">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297ABFC" w14:textId="77777777" w:rsidR="004359B1" w:rsidRDefault="004359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3FF4" w14:textId="77777777" w:rsidR="000F31B8" w:rsidRDefault="000F3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65104" w14:textId="77777777" w:rsidR="007941F7" w:rsidRDefault="007941F7" w:rsidP="00EB0CD8">
      <w:pPr>
        <w:spacing w:after="0" w:line="240" w:lineRule="auto"/>
      </w:pPr>
      <w:r>
        <w:separator/>
      </w:r>
    </w:p>
  </w:footnote>
  <w:footnote w:type="continuationSeparator" w:id="0">
    <w:p w14:paraId="246CA3DB" w14:textId="77777777" w:rsidR="007941F7" w:rsidRDefault="007941F7"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2A2B" w14:textId="77777777" w:rsidR="000F31B8" w:rsidRDefault="000F31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7A55" w14:textId="018FE796" w:rsidR="004359B1" w:rsidRDefault="00217235" w:rsidP="00255E20">
    <w:pPr>
      <w:pStyle w:val="Header"/>
      <w:tabs>
        <w:tab w:val="clear" w:pos="4680"/>
        <w:tab w:val="clear" w:pos="9360"/>
        <w:tab w:val="right" w:pos="2819"/>
      </w:tabs>
      <w:ind w:left="0" w:firstLine="0"/>
    </w:pPr>
    <w:r>
      <w:rPr>
        <w:noProof/>
      </w:rPr>
      <w:drawing>
        <wp:inline distT="0" distB="0" distL="0" distR="0" wp14:anchorId="47687849" wp14:editId="0DDB673B">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ED30" w14:textId="77777777" w:rsidR="000F31B8" w:rsidRDefault="000F3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3D03FED"/>
    <w:multiLevelType w:val="hybridMultilevel"/>
    <w:tmpl w:val="34224B0E"/>
    <w:lvl w:ilvl="0" w:tplc="0C09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8B800B1"/>
    <w:multiLevelType w:val="hybridMultilevel"/>
    <w:tmpl w:val="5AB08138"/>
    <w:lvl w:ilvl="0" w:tplc="0C090001">
      <w:start w:val="1"/>
      <w:numFmt w:val="bullet"/>
      <w:lvlText w:val=""/>
      <w:lvlJc w:val="left"/>
      <w:pPr>
        <w:ind w:left="3240" w:hanging="360"/>
      </w:pPr>
      <w:rPr>
        <w:rFonts w:ascii="Symbol" w:hAnsi="Symbol"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abstractNum w:abstractNumId="3"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6" w15:restartNumberingAfterBreak="0">
    <w:nsid w:val="2B273540"/>
    <w:multiLevelType w:val="hybridMultilevel"/>
    <w:tmpl w:val="6F904C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F2B4E6F"/>
    <w:multiLevelType w:val="hybridMultilevel"/>
    <w:tmpl w:val="59126162"/>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6E2602B5"/>
    <w:multiLevelType w:val="hybridMultilevel"/>
    <w:tmpl w:val="9654884C"/>
    <w:lvl w:ilvl="0" w:tplc="AD88B98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17"/>
  </w:num>
  <w:num w:numId="3">
    <w:abstractNumId w:val="9"/>
  </w:num>
  <w:num w:numId="4">
    <w:abstractNumId w:val="18"/>
  </w:num>
  <w:num w:numId="5">
    <w:abstractNumId w:val="15"/>
  </w:num>
  <w:num w:numId="6">
    <w:abstractNumId w:val="16"/>
  </w:num>
  <w:num w:numId="7">
    <w:abstractNumId w:val="10"/>
  </w:num>
  <w:num w:numId="8">
    <w:abstractNumId w:val="11"/>
  </w:num>
  <w:num w:numId="9">
    <w:abstractNumId w:val="13"/>
  </w:num>
  <w:num w:numId="10">
    <w:abstractNumId w:val="5"/>
  </w:num>
  <w:num w:numId="11">
    <w:abstractNumId w:val="12"/>
  </w:num>
  <w:num w:numId="12">
    <w:abstractNumId w:val="3"/>
  </w:num>
  <w:num w:numId="13">
    <w:abstractNumId w:val="6"/>
  </w:num>
  <w:num w:numId="14">
    <w:abstractNumId w:val="4"/>
  </w:num>
  <w:num w:numId="15">
    <w:abstractNumId w:val="0"/>
  </w:num>
  <w:num w:numId="16">
    <w:abstractNumId w:val="14"/>
  </w:num>
  <w:num w:numId="17">
    <w:abstractNumId w:val="2"/>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D6880"/>
    <w:rsid w:val="000E11C9"/>
    <w:rsid w:val="000E6DF1"/>
    <w:rsid w:val="000F0C97"/>
    <w:rsid w:val="000F31B8"/>
    <w:rsid w:val="00116B63"/>
    <w:rsid w:val="001171D3"/>
    <w:rsid w:val="00124213"/>
    <w:rsid w:val="00125F6B"/>
    <w:rsid w:val="00133095"/>
    <w:rsid w:val="00135C14"/>
    <w:rsid w:val="00146657"/>
    <w:rsid w:val="00155BBB"/>
    <w:rsid w:val="00160462"/>
    <w:rsid w:val="0016517F"/>
    <w:rsid w:val="00174647"/>
    <w:rsid w:val="001838CE"/>
    <w:rsid w:val="00196E9C"/>
    <w:rsid w:val="001B72E4"/>
    <w:rsid w:val="001C724E"/>
    <w:rsid w:val="001E0013"/>
    <w:rsid w:val="001E3AAF"/>
    <w:rsid w:val="001E5013"/>
    <w:rsid w:val="001E6E08"/>
    <w:rsid w:val="001F33B9"/>
    <w:rsid w:val="001F7663"/>
    <w:rsid w:val="00200E0F"/>
    <w:rsid w:val="00206B8B"/>
    <w:rsid w:val="00217235"/>
    <w:rsid w:val="00226C94"/>
    <w:rsid w:val="002469FB"/>
    <w:rsid w:val="00247B3F"/>
    <w:rsid w:val="00255E20"/>
    <w:rsid w:val="002812CC"/>
    <w:rsid w:val="00284FD9"/>
    <w:rsid w:val="002E5C17"/>
    <w:rsid w:val="002F5BD9"/>
    <w:rsid w:val="002F785A"/>
    <w:rsid w:val="0031454F"/>
    <w:rsid w:val="00317F55"/>
    <w:rsid w:val="0032704A"/>
    <w:rsid w:val="00327838"/>
    <w:rsid w:val="00340A91"/>
    <w:rsid w:val="00340D79"/>
    <w:rsid w:val="003742B8"/>
    <w:rsid w:val="00375490"/>
    <w:rsid w:val="0039741A"/>
    <w:rsid w:val="003A67C7"/>
    <w:rsid w:val="003A778F"/>
    <w:rsid w:val="003B7D12"/>
    <w:rsid w:val="003D015A"/>
    <w:rsid w:val="003D0C9C"/>
    <w:rsid w:val="003D3C02"/>
    <w:rsid w:val="003E3E23"/>
    <w:rsid w:val="003E4289"/>
    <w:rsid w:val="003F66D0"/>
    <w:rsid w:val="003F719D"/>
    <w:rsid w:val="0040304C"/>
    <w:rsid w:val="00403DA5"/>
    <w:rsid w:val="00412B76"/>
    <w:rsid w:val="004202E0"/>
    <w:rsid w:val="00423925"/>
    <w:rsid w:val="00424159"/>
    <w:rsid w:val="00426458"/>
    <w:rsid w:val="004359B1"/>
    <w:rsid w:val="0044208C"/>
    <w:rsid w:val="00442CC7"/>
    <w:rsid w:val="00462821"/>
    <w:rsid w:val="00497E09"/>
    <w:rsid w:val="004A3C47"/>
    <w:rsid w:val="004A57C1"/>
    <w:rsid w:val="004B5959"/>
    <w:rsid w:val="004B65FF"/>
    <w:rsid w:val="004B731D"/>
    <w:rsid w:val="004E1D1A"/>
    <w:rsid w:val="004E66A6"/>
    <w:rsid w:val="00502B4D"/>
    <w:rsid w:val="00503B2F"/>
    <w:rsid w:val="00512EF7"/>
    <w:rsid w:val="00520967"/>
    <w:rsid w:val="00554A47"/>
    <w:rsid w:val="00571560"/>
    <w:rsid w:val="00593778"/>
    <w:rsid w:val="005C6A18"/>
    <w:rsid w:val="005C79F9"/>
    <w:rsid w:val="005E2662"/>
    <w:rsid w:val="005F6C53"/>
    <w:rsid w:val="006039E2"/>
    <w:rsid w:val="006052AF"/>
    <w:rsid w:val="0063083E"/>
    <w:rsid w:val="0063409C"/>
    <w:rsid w:val="00636F76"/>
    <w:rsid w:val="00646FFC"/>
    <w:rsid w:val="00651520"/>
    <w:rsid w:val="00682438"/>
    <w:rsid w:val="006B5AB3"/>
    <w:rsid w:val="006D2D44"/>
    <w:rsid w:val="006F7A52"/>
    <w:rsid w:val="00710A0B"/>
    <w:rsid w:val="00714211"/>
    <w:rsid w:val="00734671"/>
    <w:rsid w:val="00751015"/>
    <w:rsid w:val="0075185C"/>
    <w:rsid w:val="007738B4"/>
    <w:rsid w:val="007941F7"/>
    <w:rsid w:val="007A444A"/>
    <w:rsid w:val="007C1D07"/>
    <w:rsid w:val="007F76E0"/>
    <w:rsid w:val="00804971"/>
    <w:rsid w:val="00821672"/>
    <w:rsid w:val="00844EAC"/>
    <w:rsid w:val="00851391"/>
    <w:rsid w:val="00860486"/>
    <w:rsid w:val="00861B22"/>
    <w:rsid w:val="008810E4"/>
    <w:rsid w:val="00882276"/>
    <w:rsid w:val="00894C09"/>
    <w:rsid w:val="00894C58"/>
    <w:rsid w:val="008A07AD"/>
    <w:rsid w:val="008E04A4"/>
    <w:rsid w:val="008F09A2"/>
    <w:rsid w:val="008F20CD"/>
    <w:rsid w:val="008F6BF2"/>
    <w:rsid w:val="008F7166"/>
    <w:rsid w:val="00912A20"/>
    <w:rsid w:val="00915D13"/>
    <w:rsid w:val="00922609"/>
    <w:rsid w:val="009316EC"/>
    <w:rsid w:val="0093677B"/>
    <w:rsid w:val="00937055"/>
    <w:rsid w:val="009449AB"/>
    <w:rsid w:val="00950727"/>
    <w:rsid w:val="00951079"/>
    <w:rsid w:val="009766E5"/>
    <w:rsid w:val="00983520"/>
    <w:rsid w:val="00986645"/>
    <w:rsid w:val="00987CC2"/>
    <w:rsid w:val="00995267"/>
    <w:rsid w:val="009B1B26"/>
    <w:rsid w:val="009B26A5"/>
    <w:rsid w:val="009B2FB5"/>
    <w:rsid w:val="009D0FBB"/>
    <w:rsid w:val="009E6ABC"/>
    <w:rsid w:val="009F1A48"/>
    <w:rsid w:val="009F384B"/>
    <w:rsid w:val="00A1486C"/>
    <w:rsid w:val="00A2689E"/>
    <w:rsid w:val="00A40051"/>
    <w:rsid w:val="00A62442"/>
    <w:rsid w:val="00A7631F"/>
    <w:rsid w:val="00A77808"/>
    <w:rsid w:val="00A937EC"/>
    <w:rsid w:val="00AB0F40"/>
    <w:rsid w:val="00AB1A09"/>
    <w:rsid w:val="00AB2FE5"/>
    <w:rsid w:val="00AC190D"/>
    <w:rsid w:val="00AC7808"/>
    <w:rsid w:val="00AD6068"/>
    <w:rsid w:val="00AF2E17"/>
    <w:rsid w:val="00B05F21"/>
    <w:rsid w:val="00B14EC2"/>
    <w:rsid w:val="00B17CD1"/>
    <w:rsid w:val="00B248FE"/>
    <w:rsid w:val="00B32700"/>
    <w:rsid w:val="00B3340F"/>
    <w:rsid w:val="00B42B94"/>
    <w:rsid w:val="00B4347E"/>
    <w:rsid w:val="00B655E2"/>
    <w:rsid w:val="00B7017D"/>
    <w:rsid w:val="00B713D8"/>
    <w:rsid w:val="00B722BB"/>
    <w:rsid w:val="00B7246C"/>
    <w:rsid w:val="00B74965"/>
    <w:rsid w:val="00B83F5F"/>
    <w:rsid w:val="00B85E5D"/>
    <w:rsid w:val="00BA1CA4"/>
    <w:rsid w:val="00BC5E53"/>
    <w:rsid w:val="00BD4994"/>
    <w:rsid w:val="00BD5FBA"/>
    <w:rsid w:val="00BE4E89"/>
    <w:rsid w:val="00BF02C6"/>
    <w:rsid w:val="00BF06F3"/>
    <w:rsid w:val="00C033D1"/>
    <w:rsid w:val="00C1076D"/>
    <w:rsid w:val="00C25436"/>
    <w:rsid w:val="00C279DA"/>
    <w:rsid w:val="00C302E8"/>
    <w:rsid w:val="00C361ED"/>
    <w:rsid w:val="00C63B26"/>
    <w:rsid w:val="00C939D1"/>
    <w:rsid w:val="00C94284"/>
    <w:rsid w:val="00C9443B"/>
    <w:rsid w:val="00CB50E0"/>
    <w:rsid w:val="00CC6136"/>
    <w:rsid w:val="00CF4D4C"/>
    <w:rsid w:val="00D35E9C"/>
    <w:rsid w:val="00D45CBE"/>
    <w:rsid w:val="00D45FCB"/>
    <w:rsid w:val="00D7193C"/>
    <w:rsid w:val="00D856CA"/>
    <w:rsid w:val="00D91889"/>
    <w:rsid w:val="00D92125"/>
    <w:rsid w:val="00D92AEC"/>
    <w:rsid w:val="00D9334F"/>
    <w:rsid w:val="00D9786C"/>
    <w:rsid w:val="00DA316A"/>
    <w:rsid w:val="00DB2F78"/>
    <w:rsid w:val="00DB5F16"/>
    <w:rsid w:val="00DC686C"/>
    <w:rsid w:val="00DC70F8"/>
    <w:rsid w:val="00DD5B51"/>
    <w:rsid w:val="00DE06E6"/>
    <w:rsid w:val="00DE45EA"/>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20839"/>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495F330B-93F5-42E2-8BFB-864E2971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255E20"/>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F1ECBAE-4191-48B0-B6D4-7049FDBF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7</cp:revision>
  <cp:lastPrinted>2018-05-25T07:04:00Z</cp:lastPrinted>
  <dcterms:created xsi:type="dcterms:W3CDTF">2024-07-06T15:44:00Z</dcterms:created>
  <dcterms:modified xsi:type="dcterms:W3CDTF">2024-08-30T03:54:00Z</dcterms:modified>
</cp:coreProperties>
</file>